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dr. sc. Kata Lamešić, izvrsna savjetnica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Škola primijenjene umjetnosti i dizajna, Zagreb </w:t>
      </w:r>
    </w:p>
    <w:tbl>
      <w:tblPr>
        <w:tblStyle w:val="Table1"/>
        <w:tblW w:w="96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4650"/>
        <w:gridCol w:w="2610"/>
        <w:tblGridChange w:id="0">
          <w:tblGrid>
            <w:gridCol w:w="2430"/>
            <w:gridCol w:w="4650"/>
            <w:gridCol w:w="261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  <w:rtl w:val="0"/>
              </w:rPr>
              <w:t xml:space="preserve">RADNI LIST 4.-5.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  <w:rtl w:val="0"/>
              </w:rPr>
              <w:t xml:space="preserve">ČOVJEK - TRAŽITELJ SMISLA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ind w:left="141.73228346456688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  <w:rtl w:val="0"/>
              </w:rPr>
              <w:t xml:space="preserve">4.-5. Potraga za smislom i vrednotama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Odgojno – obrazovni ishodi: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d9d9d9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Naziv aktivnosti (podteme)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4e2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Ishodi iz razrade: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Vrednovanje</w:t>
            </w:r>
          </w:p>
        </w:tc>
      </w:tr>
      <w:tr>
        <w:trPr>
          <w:cantSplit w:val="0"/>
          <w:trHeight w:val="1162.5" w:hRule="atLeast"/>
          <w:tblHeader w:val="0"/>
        </w:trPr>
        <w:tc>
          <w:tcPr>
            <w:vMerge w:val="restart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141.73228346456688" w:firstLine="0"/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  <w:rtl w:val="0"/>
              </w:rPr>
              <w:t xml:space="preserve">Aktivnosti</w:t>
            </w:r>
          </w:p>
        </w:tc>
        <w:tc>
          <w:tcPr>
            <w:tcBorders>
              <w:top w:color="cccccc" w:space="0" w:sz="4" w:val="single"/>
              <w:left w:color="d9d9d9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A.1.1.) Učenik prepoznaje religioznu dimenziju kao antropološku datost.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A.1.1.) Učenik izražava vlastiti stav o važnim religioznim pitanjima i traženju životnoga smisla.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A.1.1.) Učenik prepoznaje odgovore na temeljna životna pitanja različitih svjetonazora.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C 1.1.) Učenik na temelju biblijskih tekstova objašnjava Isusov pristup i vrednovanje čovjeka.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C 1.1.) Učenik vrednuje shvaćanje čovjeka u društvu te osobito u medijima (slika o čovjeku, vrijednosti…).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(SSŠ KV C 1.2.) Učenik uspoređuje različite ponude smisla i vrednote u društvu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 vrednotama kraljevstva Božjega.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2.5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d9d9d9" w:space="0" w:sz="4" w:val="single"/>
              <w:bottom w:color="cccccc" w:space="0" w:sz="4" w:val="single"/>
              <w:right w:color="cccccc" w:space="0" w:sz="4" w:val="single"/>
            </w:tcBorders>
            <w:shd w:fill="84e2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Razrada aktivnosti: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.3984375" w:hRule="atLeast"/>
          <w:tblHeader w:val="0"/>
        </w:trPr>
        <w:tc>
          <w:tcPr>
            <w:tcBorders>
              <w:top w:color="d9d9d9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Uvodni dio:</w:t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1. 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Temeljna životna pitanja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1919288</wp:posOffset>
                  </wp:positionH>
                  <wp:positionV relativeFrom="paragraph">
                    <wp:posOffset>114300</wp:posOffset>
                  </wp:positionV>
                  <wp:extent cx="746194" cy="746194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94" cy="7461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slušaju instrumental 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Mirakul (Giboni)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i postavljaju pitanja: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Navedite neka važna pitanja u životu? (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Mentimeter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23">
            <w:pPr>
              <w:ind w:left="72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</w:tc>
      </w:tr>
      <w:tr>
        <w:trPr>
          <w:cantSplit w:val="0"/>
          <w:trHeight w:val="993.398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prepoznaje i postavlja temeljna životna pitanja.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.398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2.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analiziraju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1. misao Lj. Stipišića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i odgovaraju na pitanje: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Kada je vrijeme za postavljanje najvažnijih životnih pitanja prema Ljubi Stipišiću Delmati, a kada prema tvome mišljenju?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</w:tc>
      </w:tr>
      <w:tr>
        <w:trPr>
          <w:cantSplit w:val="0"/>
          <w:trHeight w:val="873.398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analizira misao poznatog glazbenika o temeljnim životnim pitanjima.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.6523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3.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Izazov zla i patnje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radom u grupi 1 odgovaraju na pitanja: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Knjiga o Jobu: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</w:t>
            </w:r>
            <w:hyperlink r:id="rId1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Video Job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7:14 kanal: </w:t>
            </w:r>
            <w:hyperlink r:id="rId1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Bible project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) (pogledati video i odgovoriti na pitanja):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 li Job na početku priče sretan čovjek?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utječe na Jobovu sreću na početku priče?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Zna li Job što se događa na Nebu, tko potiče na preispitivanje Jobove vjere u Boga i ljubavi prema Bogu?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Koja zla, patnje i nevolje pogađaju Joba?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Job podnosi patnje?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Pomažu li Jobu prilikom patnje njegovi prijatelji?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bi moglo biti uzrokom patnje prema procjenama Jobovih prijatelja?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Jesu li njihove procjene točne?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Vjeruje li Job, unatoč mnogobrojnim patnjama, u Božju mudrost i pravednost?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Traži li Job od Boga odgovore na vlastite sumnje glede patnje?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Otkriva li Bog Jobu baš sve razloge njegove patnje i zala koja su ga zadesila?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Koji odgovor Bog daje Jobu?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 li to potpuno jasan odgovor na Jobova pitanja?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zna o svijetu i njegovim tajnama Bog, a što Job?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 li Job na kraju razgovora s Bogom shvatio zašto je patio?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se osjeća Job na kraju razgovora s Bogom?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Kakav je završetak Jobove patnje?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Je li to neka vrsta nagrade za patnju ili jednostavno Božji dar?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je Job naučio iz svoje patnje?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Prepoznajete li kroz Jobovo iskustvo patnje neka vlastita iskustva patnje, sumnje i traženje odgovora?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Prepoznajete li u Jobovu liku i patnji sliku Isusovu? Ukratko pojasnite sličnost između Joba i Isusa! </w:t>
            </w: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(Mt 26,36-38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se Isus postavio prema patnji, koju nam je poruku dao?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učenje: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Obrazložiti usmeno ocjenu grupe!</w:t>
            </w:r>
          </w:p>
        </w:tc>
      </w:tr>
      <w:tr>
        <w:trPr>
          <w:cantSplit w:val="0"/>
          <w:trHeight w:val="1693.6523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5C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uz pomoć video prikaza o Jobu i pitanja analizira misterij zla i patnje.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60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4.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Smisao želja, potreba i talenata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radom u grupi 2 odgovaraju na pitanja: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4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A. Maslow: </w:t>
            </w:r>
            <w:hyperlink r:id="rId1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Piramida ljudskih potreba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(proučiti i odgovoriti na pitanja):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4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Proučite poredak ljudskih potreba u piramidi tako da se prisjetite primjera iz života za svaki dio piramide. U kojoj se mjeri podudara vaše iskustvo i prikazani poredak potreba?</w:t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68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učenje: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Obrazložiti usmeno ocjenu grupe!</w:t>
            </w:r>
          </w:p>
        </w:tc>
      </w:tr>
      <w:tr>
        <w:trPr>
          <w:cantSplit w:val="0"/>
          <w:trHeight w:val="1790.039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uspoređuje piramidu ljudskih potreba i vlastito iskustvo.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72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5.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radom u grupi 3 otkrivaju različite izvore smisla: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4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analiziraju </w:t>
            </w:r>
            <w:hyperlink r:id="rId16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2. misli poznatih pisaca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: biskupa F. Sheena i filozofa J.-P. Sartre-a.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4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Odgovaraju na pitanje: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4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Jesu li drugi ljudi izvor smisla ili besmisla prema biskupu Fultonu Sheenu i filozofu Jean-Paul Sartre-u?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 koji način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biskup F. Sheen predlaže čovjeku otkrivanje smisla?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4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Koji su tvoji talenti i kako njima možeš pomagati sebi i drugim ljudima da otkriju vlastiti smisao?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Koje su vrednote put prema otkrivanju vlastitoga smisla?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učenje:</w:t>
            </w:r>
          </w:p>
          <w:p w:rsidR="00000000" w:rsidDel="00000000" w:rsidP="00000000" w:rsidRDefault="00000000" w:rsidRPr="00000000" w14:paraId="0000007E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Obrazložiti usmeno ocjenu grupe!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.6289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81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Učenik uz pomoć pitanja analizira misli poznatih osoba o izvoru smisla.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86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6.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rade u grupi 4: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2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hyperlink r:id="rId1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Vježbaonica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uz pomoć pitanja razgovaraju o depresiji, sreći i povjerenju.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before="0"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učenje: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Obrazložiti usmeno ocjenu grupe!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92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pomoću pitanja iz Vježbaonice aktualizira pitanja o vrednotama.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2.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Završni dio: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7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gledaju videolekciju: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VL1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(6:30-16:45)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 stvaraju sintezu!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vrednuje vlastiti rad prilikom aktivnosti na satu od 1-5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Sinteza!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 - samovrednovanje: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za učenje - nastavnica bilježi sudjelovanje u nastavi stavljajući + u tablicu za praćenje i obrazlaže njegovo značenje za Vrednovanje naučenoga: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Sudjelovanje u svakom satu daje izvrsnu ocjenu</w:t>
            </w:r>
          </w:p>
        </w:tc>
      </w:tr>
      <w:tr>
        <w:trPr>
          <w:cantSplit w:val="0"/>
          <w:trHeight w:val="862.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pomoću videolekcije stvara sintezu teme.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after="0" w:before="0" w:line="240" w:lineRule="auto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40" w:lineRule="auto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7725"/>
        <w:tblGridChange w:id="0">
          <w:tblGrid>
            <w:gridCol w:w="1875"/>
            <w:gridCol w:w="77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e59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 za učenje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Nastavnica daje povratnu informaciju učeniku pomoću: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hyperlink r:id="rId2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Izlazne kartice 1 2 3 4 5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i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3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Odgovora na pitanja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 kao učenje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samovrednovanje i vršnjačko vrednovanje: 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 naučenoga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Neka od pitanja za provjeru ostvarenosti ishoda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(pitanja se specificiraju za svaku aktivnost, odnosno podtemu):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Pomoću </w:t>
            </w:r>
            <w:hyperlink r:id="rId24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20"/>
                  <w:szCs w:val="20"/>
                  <w:u w:val="single"/>
                  <w:rtl w:val="0"/>
                </w:rPr>
                <w:t xml:space="preserve">VL1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od 6:30 do kraja: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Koja su temeljna životna pitanja?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se Job odnosi prema pitanju zla i patnje, na koji način traži odgovore od Boga?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Kako se Isus postavio prema patnji, koju nam je poruku dao?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5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Koje su čovjekove temeljne potrebe prema A. Maslowu? Slažete li se s njegovom ljestvicom?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Na koji način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biskup F. Sheen predlaže čovjeku otkrivanje smisla?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je sreća i kako je pronaći; kako izgraditi povjerenje?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Napravite sintezu teme!</w:t>
            </w:r>
          </w:p>
        </w:tc>
      </w:tr>
    </w:tbl>
    <w:p w:rsidR="00000000" w:rsidDel="00000000" w:rsidP="00000000" w:rsidRDefault="00000000" w:rsidRPr="00000000" w14:paraId="000000C0">
      <w:pPr>
        <w:spacing w:after="0" w:before="0" w:line="240" w:lineRule="auto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youtu.be/SEguhJ0S_EQ" TargetMode="External"/><Relationship Id="rId11" Type="http://schemas.openxmlformats.org/officeDocument/2006/relationships/hyperlink" Target="https://www.youtube.com/@bibleproject" TargetMode="External"/><Relationship Id="rId22" Type="http://schemas.openxmlformats.org/officeDocument/2006/relationships/hyperlink" Target="https://drive.google.com/file/d/1WhoPQjuqV8QxBbgG7lq9can1Oo79zac2/view?usp=sharing" TargetMode="External"/><Relationship Id="rId10" Type="http://schemas.openxmlformats.org/officeDocument/2006/relationships/hyperlink" Target="https://youtu.be/GswSg2ohqmA?si=8ESRocGwVzXlvqDL" TargetMode="External"/><Relationship Id="rId21" Type="http://schemas.openxmlformats.org/officeDocument/2006/relationships/hyperlink" Target="https://drive.google.com/file/d/1WhoPQjuqV8QxBbgG7lq9can1Oo79zac2/view?usp=sharing" TargetMode="External"/><Relationship Id="rId13" Type="http://schemas.openxmlformats.org/officeDocument/2006/relationships/hyperlink" Target="https://drive.google.com/file/d/1WhoPQjuqV8QxBbgG7lq9can1Oo79zac2/view?usp=sharing" TargetMode="External"/><Relationship Id="rId24" Type="http://schemas.openxmlformats.org/officeDocument/2006/relationships/hyperlink" Target="https://www.youtube.com/watch?v=SEguhJ0S_EQ&amp;authuser=1" TargetMode="External"/><Relationship Id="rId12" Type="http://schemas.openxmlformats.org/officeDocument/2006/relationships/hyperlink" Target="https://biblija.ks.hr/biblija/getsemani" TargetMode="External"/><Relationship Id="rId23" Type="http://schemas.openxmlformats.org/officeDocument/2006/relationships/hyperlink" Target="https://drive.google.com/file/d/1WhoPQjuqV8QxBbgG7lq9can1Oo79zac2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mOeuu3iTMMphbXJeqxAhcWb24kdllvSveAaqTm09jwc/edit?usp=sharing" TargetMode="External"/><Relationship Id="rId15" Type="http://schemas.openxmlformats.org/officeDocument/2006/relationships/hyperlink" Target="https://drive.google.com/file/d/1WhoPQjuqV8QxBbgG7lq9can1Oo79zac2/view?usp=sharing" TargetMode="External"/><Relationship Id="rId14" Type="http://schemas.openxmlformats.org/officeDocument/2006/relationships/hyperlink" Target="https://drive.google.com/file/d/1ZCkEnc2pZmrLK5IxsEdCqRneHFKB2ihi/view?usp=sharing" TargetMode="External"/><Relationship Id="rId17" Type="http://schemas.openxmlformats.org/officeDocument/2006/relationships/hyperlink" Target="https://drive.google.com/file/d/1WhoPQjuqV8QxBbgG7lq9can1Oo79zac2/view?usp=sharing" TargetMode="External"/><Relationship Id="rId16" Type="http://schemas.openxmlformats.org/officeDocument/2006/relationships/hyperlink" Target="https://docs.google.com/document/d/1mOeuu3iTMMphbXJeqxAhcWb24kdllvSveAaqTm09jwc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WhoPQjuqV8QxBbgG7lq9can1Oo79zac2/view?usp=sharing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drive.google.com/file/d/1uQk_-v4sD-DMiruDGZK1MQkdjJythHui/view?usp=sharing" TargetMode="External"/><Relationship Id="rId7" Type="http://schemas.openxmlformats.org/officeDocument/2006/relationships/hyperlink" Target="https://youtu.be/FaVlYOUlB74?si=WRKqATnq9JJlSecj" TargetMode="External"/><Relationship Id="rId8" Type="http://schemas.openxmlformats.org/officeDocument/2006/relationships/hyperlink" Target="https://www.menti.com/al7de3zo1ey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